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8CB2" w14:textId="610FE94E" w:rsidR="00C704A9" w:rsidRDefault="00C704A9" w:rsidP="00C704A9">
      <w:pPr>
        <w:jc w:val="center"/>
        <w:rPr>
          <w:rFonts w:ascii="Just The Way You Are" w:hAnsi="Just The Way You Are" w:cs="Times New Roman"/>
          <w:b/>
          <w:noProof/>
          <w:color w:val="4BACC6" w:themeColor="accent5"/>
          <w:sz w:val="32"/>
        </w:rPr>
      </w:pPr>
      <w:r>
        <w:rPr>
          <w:rFonts w:ascii="Just The Way You Are" w:hAnsi="Just The Way You Are" w:cs="Times New Roman"/>
          <w:b/>
          <w:noProof/>
          <w:color w:val="4BACC6" w:themeColor="accent5"/>
          <w:sz w:val="32"/>
        </w:rPr>
        <w:t xml:space="preserve">ARTICLES </w:t>
      </w:r>
      <w:r w:rsidR="001960DE">
        <w:rPr>
          <w:rFonts w:ascii="Just The Way You Are" w:hAnsi="Just The Way You Are" w:cs="Times New Roman"/>
          <w:b/>
          <w:noProof/>
          <w:color w:val="4BACC6" w:themeColor="accent5"/>
          <w:sz w:val="32"/>
        </w:rPr>
        <w:t xml:space="preserve">POUR VOS SUPPORTS DE COMMUNICATION </w:t>
      </w:r>
      <w:r>
        <w:rPr>
          <w:rFonts w:ascii="Just The Way You Are" w:hAnsi="Just The Way You Are" w:cs="Times New Roman"/>
          <w:b/>
          <w:noProof/>
          <w:color w:val="4BACC6" w:themeColor="accent5"/>
          <w:sz w:val="32"/>
        </w:rPr>
        <w:t>À</w:t>
      </w:r>
      <w:r w:rsidRPr="003B7538">
        <w:rPr>
          <w:rFonts w:ascii="Just The Way You Are" w:hAnsi="Just The Way You Are" w:cs="Times New Roman"/>
          <w:b/>
          <w:noProof/>
          <w:color w:val="4BACC6" w:themeColor="accent5"/>
          <w:sz w:val="32"/>
        </w:rPr>
        <w:t xml:space="preserve"> DESTINATION </w:t>
      </w:r>
    </w:p>
    <w:p w14:paraId="1D783BB9" w14:textId="317F4090" w:rsidR="00C704A9" w:rsidRPr="003B7538" w:rsidRDefault="00C704A9" w:rsidP="00C704A9">
      <w:pPr>
        <w:jc w:val="center"/>
        <w:rPr>
          <w:rFonts w:ascii="Just The Way You Are" w:hAnsi="Just The Way You Are" w:cs="Times New Roman"/>
          <w:b/>
          <w:noProof/>
          <w:color w:val="4BACC6" w:themeColor="accent5"/>
          <w:sz w:val="32"/>
        </w:rPr>
      </w:pPr>
      <w:r>
        <w:rPr>
          <w:rFonts w:ascii="Just The Way You Are" w:hAnsi="Just The Way You Are" w:cs="Times New Roman"/>
          <w:b/>
          <w:noProof/>
          <w:color w:val="4BACC6" w:themeColor="accent5"/>
          <w:sz w:val="32"/>
        </w:rPr>
        <w:t>DES PROFESSIONNELS DE SANTÉ</w:t>
      </w:r>
    </w:p>
    <w:p w14:paraId="2897EB58" w14:textId="77777777" w:rsidR="00C704A9" w:rsidRDefault="00C704A9" w:rsidP="00C704A9">
      <w:pPr>
        <w:jc w:val="center"/>
        <w:rPr>
          <w:rFonts w:asciiTheme="majorHAnsi" w:hAnsiTheme="majorHAnsi" w:cs="Times New Roman"/>
          <w:b/>
          <w:noProof/>
          <w:color w:val="4BACC6" w:themeColor="accent5"/>
        </w:rPr>
      </w:pPr>
    </w:p>
    <w:p w14:paraId="672C5F37" w14:textId="77777777" w:rsidR="00C704A9" w:rsidRDefault="00C704A9" w:rsidP="00C704A9">
      <w:pPr>
        <w:rPr>
          <w:rFonts w:asciiTheme="majorHAnsi" w:hAnsiTheme="majorHAnsi" w:cs="Times New Roman"/>
          <w:noProof/>
          <w:color w:val="262626" w:themeColor="text1" w:themeTint="D9"/>
        </w:rPr>
      </w:pPr>
    </w:p>
    <w:p w14:paraId="2C4DAF6D" w14:textId="77777777" w:rsidR="00C704A9" w:rsidRDefault="00C704A9" w:rsidP="00C704A9">
      <w:pPr>
        <w:rPr>
          <w:rFonts w:asciiTheme="majorHAnsi" w:hAnsiTheme="majorHAnsi" w:cs="Times New Roman"/>
          <w:b/>
          <w:noProof/>
          <w:color w:val="262626" w:themeColor="text1" w:themeTint="D9"/>
          <w:sz w:val="22"/>
        </w:rPr>
      </w:pPr>
      <w:r w:rsidRPr="003E6F80">
        <w:rPr>
          <w:rFonts w:asciiTheme="majorHAnsi" w:hAnsiTheme="majorHAnsi" w:cs="Times New Roman"/>
          <w:b/>
          <w:noProof/>
          <w:color w:val="262626" w:themeColor="text1" w:themeTint="D9"/>
          <w:sz w:val="22"/>
        </w:rPr>
        <w:t xml:space="preserve">Le Centre national des soins palliatifs et de la fin de vie met à votre disposition des articles pré-rédigés qui peuvent s’adapter à tous vos supports : newsletter, site Internet, journaux, etc. </w:t>
      </w:r>
    </w:p>
    <w:p w14:paraId="79DC9B1E" w14:textId="77777777" w:rsidR="00C704A9" w:rsidRDefault="00C704A9" w:rsidP="00C704A9">
      <w:pPr>
        <w:rPr>
          <w:rFonts w:asciiTheme="majorHAnsi" w:hAnsiTheme="majorHAnsi" w:cs="Times New Roman"/>
          <w:b/>
          <w:noProof/>
          <w:color w:val="262626" w:themeColor="text1" w:themeTint="D9"/>
          <w:sz w:val="22"/>
        </w:rPr>
      </w:pPr>
    </w:p>
    <w:p w14:paraId="68365663" w14:textId="77777777" w:rsidR="004A669A" w:rsidRDefault="004A669A" w:rsidP="004A669A">
      <w:pPr>
        <w:rPr>
          <w:rFonts w:asciiTheme="majorHAnsi" w:hAnsiTheme="majorHAnsi" w:cs="Times New Roman"/>
          <w:b/>
          <w:noProof/>
          <w:color w:val="FF0000"/>
        </w:rPr>
      </w:pPr>
    </w:p>
    <w:p w14:paraId="079D0FD3" w14:textId="208506C5" w:rsidR="004A669A" w:rsidRPr="00C704A9" w:rsidRDefault="00B753CA" w:rsidP="00B87D60">
      <w:pPr>
        <w:outlineLvl w:val="0"/>
        <w:rPr>
          <w:rFonts w:asciiTheme="majorHAnsi" w:hAnsiTheme="majorHAnsi" w:cs="Times New Roman"/>
          <w:b/>
          <w:i/>
          <w:noProof/>
          <w:color w:val="4BACC6" w:themeColor="accent5"/>
        </w:rPr>
      </w:pPr>
      <w:r w:rsidRPr="00C704A9">
        <w:rPr>
          <w:rFonts w:asciiTheme="majorHAnsi" w:hAnsiTheme="majorHAnsi" w:cs="Times New Roman"/>
          <w:b/>
          <w:i/>
          <w:noProof/>
          <w:color w:val="4BACC6" w:themeColor="accent5"/>
        </w:rPr>
        <w:t xml:space="preserve">BRÈVE </w:t>
      </w:r>
      <w:r w:rsidR="004A669A" w:rsidRPr="00C704A9">
        <w:rPr>
          <w:rFonts w:asciiTheme="majorHAnsi" w:hAnsiTheme="majorHAnsi" w:cs="Times New Roman"/>
          <w:b/>
          <w:i/>
          <w:noProof/>
          <w:color w:val="4BACC6" w:themeColor="accent5"/>
        </w:rPr>
        <w:t xml:space="preserve">: environ </w:t>
      </w:r>
      <w:r w:rsidR="00F939F5" w:rsidRPr="00C704A9">
        <w:rPr>
          <w:rFonts w:asciiTheme="majorHAnsi" w:hAnsiTheme="majorHAnsi" w:cs="Times New Roman"/>
          <w:b/>
          <w:i/>
          <w:noProof/>
          <w:color w:val="4BACC6" w:themeColor="accent5"/>
        </w:rPr>
        <w:t>35</w:t>
      </w:r>
      <w:r w:rsidR="004A669A" w:rsidRPr="00C704A9">
        <w:rPr>
          <w:rFonts w:asciiTheme="majorHAnsi" w:hAnsiTheme="majorHAnsi" w:cs="Times New Roman"/>
          <w:b/>
          <w:i/>
          <w:noProof/>
          <w:color w:val="4BACC6" w:themeColor="accent5"/>
        </w:rPr>
        <w:t>0 signes espaces compris</w:t>
      </w:r>
    </w:p>
    <w:p w14:paraId="2F74CECC" w14:textId="77777777" w:rsidR="004A669A" w:rsidRPr="00761077" w:rsidRDefault="004A669A" w:rsidP="004A669A">
      <w:pPr>
        <w:rPr>
          <w:rFonts w:asciiTheme="majorHAnsi" w:hAnsiTheme="majorHAnsi" w:cs="Times New Roman"/>
          <w:b/>
          <w:noProof/>
          <w:color w:val="000000" w:themeColor="text1"/>
        </w:rPr>
      </w:pPr>
    </w:p>
    <w:p w14:paraId="2F2E23FA" w14:textId="26769606" w:rsidR="004A669A" w:rsidRPr="00C704A9" w:rsidRDefault="004A669A" w:rsidP="00B87D60">
      <w:pPr>
        <w:outlineLvl w:val="0"/>
        <w:rPr>
          <w:rFonts w:asciiTheme="majorHAnsi" w:hAnsiTheme="majorHAnsi" w:cs="Times New Roman"/>
          <w:b/>
          <w:noProof/>
          <w:color w:val="000000" w:themeColor="text1"/>
        </w:rPr>
      </w:pPr>
      <w:r w:rsidRPr="00C704A9">
        <w:rPr>
          <w:rFonts w:asciiTheme="majorHAnsi" w:hAnsiTheme="majorHAnsi" w:cs="Times New Roman"/>
          <w:b/>
          <w:noProof/>
          <w:color w:val="000000" w:themeColor="text1"/>
        </w:rPr>
        <w:t xml:space="preserve">La fin de vie, </w:t>
      </w:r>
      <w:r w:rsidR="004B2DC1" w:rsidRPr="00C704A9">
        <w:rPr>
          <w:rFonts w:asciiTheme="majorHAnsi" w:hAnsiTheme="majorHAnsi" w:cs="Times New Roman"/>
          <w:b/>
          <w:noProof/>
          <w:color w:val="000000" w:themeColor="text1"/>
        </w:rPr>
        <w:t xml:space="preserve">en parlez-vous avec vos patients </w:t>
      </w:r>
      <w:r w:rsidRPr="00C704A9">
        <w:rPr>
          <w:rFonts w:asciiTheme="majorHAnsi" w:hAnsiTheme="majorHAnsi" w:cs="Times New Roman"/>
          <w:b/>
          <w:noProof/>
          <w:color w:val="000000" w:themeColor="text1"/>
        </w:rPr>
        <w:t>?</w:t>
      </w:r>
    </w:p>
    <w:p w14:paraId="18270CAF" w14:textId="77777777" w:rsidR="004A669A" w:rsidRPr="00761077" w:rsidRDefault="004A669A" w:rsidP="004A669A">
      <w:pPr>
        <w:rPr>
          <w:rFonts w:asciiTheme="majorHAnsi" w:hAnsiTheme="majorHAnsi" w:cs="Times New Roman"/>
          <w:b/>
          <w:noProof/>
          <w:color w:val="000000" w:themeColor="text1"/>
        </w:rPr>
      </w:pPr>
    </w:p>
    <w:p w14:paraId="2D1E4767" w14:textId="5242ACF2" w:rsidR="0025752C" w:rsidRPr="00C704A9" w:rsidRDefault="00B46D6C" w:rsidP="004A669A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>En tant que professionnel de santé, votre</w:t>
      </w:r>
      <w:r w:rsidR="000B3986" w:rsidRPr="00C704A9">
        <w:rPr>
          <w:rFonts w:ascii="Calibri" w:hAnsi="Calibri" w:cs="Times New Roman"/>
          <w:sz w:val="22"/>
          <w:szCs w:val="22"/>
        </w:rPr>
        <w:t xml:space="preserve"> rôle</w:t>
      </w:r>
      <w:r w:rsidR="0025752C" w:rsidRPr="00C704A9">
        <w:rPr>
          <w:rFonts w:ascii="Calibri" w:hAnsi="Calibri" w:cs="Times New Roman"/>
          <w:sz w:val="22"/>
          <w:szCs w:val="22"/>
        </w:rPr>
        <w:t xml:space="preserve"> d’information et </w:t>
      </w:r>
      <w:r w:rsidR="000B3986" w:rsidRPr="00C704A9">
        <w:rPr>
          <w:rFonts w:ascii="Calibri" w:hAnsi="Calibri" w:cs="Times New Roman"/>
          <w:sz w:val="22"/>
          <w:szCs w:val="22"/>
        </w:rPr>
        <w:t>le</w:t>
      </w:r>
      <w:r w:rsidR="0025752C" w:rsidRPr="00C704A9">
        <w:rPr>
          <w:rFonts w:ascii="Calibri" w:hAnsi="Calibri" w:cs="Times New Roman"/>
          <w:sz w:val="22"/>
          <w:szCs w:val="22"/>
        </w:rPr>
        <w:t xml:space="preserve"> capital confiance </w:t>
      </w:r>
      <w:r w:rsidR="00B87D60" w:rsidRPr="00C704A9">
        <w:rPr>
          <w:rFonts w:ascii="Calibri" w:hAnsi="Calibri" w:cs="Times New Roman"/>
          <w:sz w:val="22"/>
          <w:szCs w:val="22"/>
        </w:rPr>
        <w:t>dont vous disposez,</w:t>
      </w:r>
      <w:r w:rsidRPr="00C704A9">
        <w:rPr>
          <w:rFonts w:ascii="Calibri" w:hAnsi="Calibri" w:cs="Times New Roman"/>
          <w:sz w:val="22"/>
          <w:szCs w:val="22"/>
        </w:rPr>
        <w:t xml:space="preserve"> font de vous </w:t>
      </w:r>
      <w:r w:rsidR="00B87D60" w:rsidRPr="00C704A9">
        <w:rPr>
          <w:rFonts w:ascii="Calibri" w:hAnsi="Calibri" w:cs="Times New Roman"/>
          <w:sz w:val="22"/>
          <w:szCs w:val="22"/>
        </w:rPr>
        <w:t>l’interlocuteur privilégié</w:t>
      </w:r>
      <w:r w:rsidR="00A94708" w:rsidRPr="00C704A9">
        <w:rPr>
          <w:rFonts w:ascii="Calibri" w:hAnsi="Calibri" w:cs="Times New Roman"/>
          <w:sz w:val="22"/>
          <w:szCs w:val="22"/>
        </w:rPr>
        <w:t xml:space="preserve"> </w:t>
      </w:r>
      <w:r w:rsidR="0025752C" w:rsidRPr="00C704A9">
        <w:rPr>
          <w:rFonts w:ascii="Calibri" w:hAnsi="Calibri" w:cs="Times New Roman"/>
          <w:sz w:val="22"/>
          <w:szCs w:val="22"/>
        </w:rPr>
        <w:t xml:space="preserve">pour parler des droits et des dispositifs </w:t>
      </w:r>
      <w:r w:rsidR="00287ECB">
        <w:rPr>
          <w:rFonts w:ascii="Calibri" w:hAnsi="Calibri" w:cs="Times New Roman"/>
          <w:sz w:val="22"/>
          <w:szCs w:val="22"/>
        </w:rPr>
        <w:t>relatifs à la</w:t>
      </w:r>
      <w:r w:rsidR="0025752C" w:rsidRPr="00C704A9">
        <w:rPr>
          <w:rFonts w:ascii="Calibri" w:hAnsi="Calibri" w:cs="Times New Roman"/>
          <w:sz w:val="22"/>
          <w:szCs w:val="22"/>
        </w:rPr>
        <w:t xml:space="preserve"> fin de vie</w:t>
      </w:r>
      <w:r w:rsidR="00B87D60" w:rsidRPr="00C704A9">
        <w:rPr>
          <w:rFonts w:ascii="Calibri" w:hAnsi="Calibri" w:cs="Times New Roman"/>
          <w:sz w:val="22"/>
          <w:szCs w:val="22"/>
        </w:rPr>
        <w:t xml:space="preserve"> avec vos patients</w:t>
      </w:r>
      <w:r w:rsidR="0025752C" w:rsidRPr="00C704A9">
        <w:rPr>
          <w:rFonts w:ascii="Calibri" w:hAnsi="Calibri" w:cs="Times New Roman"/>
          <w:sz w:val="22"/>
          <w:szCs w:val="22"/>
        </w:rPr>
        <w:t xml:space="preserve">. </w:t>
      </w:r>
      <w:r w:rsidR="000B3986" w:rsidRPr="00C704A9">
        <w:rPr>
          <w:rFonts w:ascii="Calibri" w:hAnsi="Calibri" w:cs="Times New Roman"/>
          <w:sz w:val="22"/>
          <w:szCs w:val="22"/>
        </w:rPr>
        <w:t>Vous</w:t>
      </w:r>
      <w:r w:rsidR="0025752C" w:rsidRPr="00C704A9">
        <w:rPr>
          <w:rFonts w:ascii="Calibri" w:hAnsi="Calibri" w:cs="Times New Roman"/>
          <w:sz w:val="22"/>
          <w:szCs w:val="22"/>
        </w:rPr>
        <w:t xml:space="preserve"> êtes les mieux placés pour sensibiliser, informer et dialoguer avec vos patients.</w:t>
      </w:r>
      <w:r w:rsidR="000B3986" w:rsidRPr="00C704A9">
        <w:rPr>
          <w:rFonts w:ascii="Calibri" w:hAnsi="Calibri" w:cs="Times New Roman"/>
          <w:sz w:val="22"/>
          <w:szCs w:val="22"/>
        </w:rPr>
        <w:t xml:space="preserve"> Le Centre national des soins palliatifs et de la fin de vie met à votre disposition des outils pratiques pour vous aider sur </w:t>
      </w:r>
      <w:hyperlink r:id="rId6" w:history="1">
        <w:r w:rsidR="00F939F5" w:rsidRPr="00C704A9">
          <w:rPr>
            <w:rStyle w:val="Lienhypertexte"/>
            <w:rFonts w:ascii="Calibri" w:hAnsi="Calibri" w:cs="Times New Roman"/>
            <w:sz w:val="22"/>
            <w:szCs w:val="22"/>
          </w:rPr>
          <w:t>www.parlons-fin-de-vie.fr</w:t>
        </w:r>
      </w:hyperlink>
      <w:r w:rsidR="00F939F5" w:rsidRPr="00C704A9">
        <w:rPr>
          <w:rFonts w:ascii="Calibri" w:hAnsi="Calibri" w:cs="Times New Roman"/>
          <w:sz w:val="22"/>
          <w:szCs w:val="22"/>
        </w:rPr>
        <w:t xml:space="preserve">. </w:t>
      </w:r>
    </w:p>
    <w:p w14:paraId="73C28B10" w14:textId="77777777" w:rsidR="004A669A" w:rsidRDefault="004A669A" w:rsidP="004A669A">
      <w:pPr>
        <w:rPr>
          <w:rFonts w:asciiTheme="majorHAnsi" w:hAnsiTheme="majorHAnsi" w:cs="Times New Roman"/>
          <w:szCs w:val="26"/>
        </w:rPr>
      </w:pPr>
    </w:p>
    <w:p w14:paraId="095DCBFE" w14:textId="77777777" w:rsidR="004A669A" w:rsidRDefault="004A669A" w:rsidP="004A669A">
      <w:pPr>
        <w:rPr>
          <w:rFonts w:asciiTheme="majorHAnsi" w:hAnsiTheme="majorHAnsi" w:cs="Times New Roman"/>
          <w:szCs w:val="26"/>
        </w:rPr>
      </w:pPr>
    </w:p>
    <w:p w14:paraId="6E678764" w14:textId="77777777" w:rsidR="004A669A" w:rsidRPr="00C704A9" w:rsidRDefault="004A669A" w:rsidP="00B87D60">
      <w:pPr>
        <w:outlineLvl w:val="0"/>
        <w:rPr>
          <w:rFonts w:asciiTheme="majorHAnsi" w:hAnsiTheme="majorHAnsi" w:cs="Times New Roman"/>
          <w:b/>
          <w:i/>
          <w:noProof/>
          <w:color w:val="4BACC6" w:themeColor="accent5"/>
        </w:rPr>
      </w:pPr>
      <w:r w:rsidRPr="00C704A9">
        <w:rPr>
          <w:rFonts w:asciiTheme="majorHAnsi" w:hAnsiTheme="majorHAnsi" w:cs="Times New Roman"/>
          <w:b/>
          <w:i/>
          <w:noProof/>
          <w:color w:val="4BACC6" w:themeColor="accent5"/>
        </w:rPr>
        <w:t>ARTICLE COURT : environ 800 signes espace compris</w:t>
      </w:r>
    </w:p>
    <w:p w14:paraId="14C20968" w14:textId="77777777" w:rsidR="004A669A" w:rsidRPr="00C704A9" w:rsidRDefault="004A669A" w:rsidP="004A669A">
      <w:pPr>
        <w:rPr>
          <w:rFonts w:asciiTheme="majorHAnsi" w:hAnsiTheme="majorHAnsi" w:cs="Times New Roman"/>
          <w:sz w:val="22"/>
          <w:szCs w:val="26"/>
        </w:rPr>
      </w:pPr>
    </w:p>
    <w:p w14:paraId="72EF9AD8" w14:textId="1C0D6FCD" w:rsidR="004A669A" w:rsidRPr="00C704A9" w:rsidRDefault="004A669A" w:rsidP="00B87D60">
      <w:pPr>
        <w:outlineLvl w:val="0"/>
        <w:rPr>
          <w:rFonts w:asciiTheme="majorHAnsi" w:hAnsiTheme="majorHAnsi" w:cs="Times New Roman"/>
          <w:b/>
          <w:noProof/>
          <w:color w:val="000000" w:themeColor="text1"/>
        </w:rPr>
      </w:pPr>
      <w:r w:rsidRPr="00C704A9">
        <w:rPr>
          <w:rFonts w:asciiTheme="majorHAnsi" w:hAnsiTheme="majorHAnsi" w:cs="Times New Roman"/>
          <w:b/>
          <w:noProof/>
          <w:color w:val="000000" w:themeColor="text1"/>
        </w:rPr>
        <w:t>La fin de vie</w:t>
      </w:r>
      <w:r w:rsidR="00231B2B" w:rsidRPr="00C704A9">
        <w:rPr>
          <w:rFonts w:asciiTheme="majorHAnsi" w:hAnsiTheme="majorHAnsi" w:cs="Times New Roman"/>
          <w:b/>
          <w:noProof/>
          <w:color w:val="000000" w:themeColor="text1"/>
        </w:rPr>
        <w:t xml:space="preserve">, </w:t>
      </w:r>
      <w:r w:rsidR="009246FE" w:rsidRPr="00C704A9">
        <w:rPr>
          <w:rFonts w:asciiTheme="majorHAnsi" w:hAnsiTheme="majorHAnsi" w:cs="Times New Roman"/>
          <w:b/>
          <w:noProof/>
          <w:color w:val="000000" w:themeColor="text1"/>
        </w:rPr>
        <w:t xml:space="preserve">pourquoi en parler avec vos patients ? </w:t>
      </w:r>
    </w:p>
    <w:p w14:paraId="6D1435EB" w14:textId="77777777" w:rsidR="004A669A" w:rsidRDefault="004A669A" w:rsidP="004A669A">
      <w:pPr>
        <w:rPr>
          <w:rFonts w:asciiTheme="majorHAnsi" w:hAnsiTheme="majorHAnsi" w:cs="Times New Roman"/>
          <w:szCs w:val="26"/>
        </w:rPr>
      </w:pPr>
    </w:p>
    <w:p w14:paraId="60A41D7F" w14:textId="62F1A78A" w:rsidR="00A047DB" w:rsidRPr="00C704A9" w:rsidRDefault="00F54A4C" w:rsidP="004A669A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 xml:space="preserve">40% des Français </w:t>
      </w:r>
      <w:r w:rsidR="00287ECB">
        <w:rPr>
          <w:rFonts w:ascii="Calibri" w:hAnsi="Calibri" w:cs="Times New Roman"/>
          <w:sz w:val="22"/>
          <w:szCs w:val="22"/>
        </w:rPr>
        <w:t xml:space="preserve">de plus de 50 ans </w:t>
      </w:r>
      <w:r w:rsidRPr="00C704A9">
        <w:rPr>
          <w:rFonts w:ascii="Calibri" w:hAnsi="Calibri" w:cs="Times New Roman"/>
          <w:sz w:val="22"/>
          <w:szCs w:val="22"/>
        </w:rPr>
        <w:t>ne savent pas qu’il existe une loi sur la fin de vie.</w:t>
      </w:r>
      <w:r w:rsidR="00860928" w:rsidRPr="00C704A9">
        <w:rPr>
          <w:rFonts w:ascii="Calibri" w:hAnsi="Calibri" w:cs="Times New Roman"/>
          <w:sz w:val="22"/>
          <w:szCs w:val="22"/>
        </w:rPr>
        <w:t xml:space="preserve"> En tant que professionnels de santé,</w:t>
      </w:r>
      <w:r w:rsidRPr="00C704A9">
        <w:rPr>
          <w:rFonts w:ascii="Calibri" w:hAnsi="Calibri" w:cs="Times New Roman"/>
          <w:sz w:val="22"/>
          <w:szCs w:val="22"/>
        </w:rPr>
        <w:t xml:space="preserve"> </w:t>
      </w:r>
      <w:r w:rsidR="00860928" w:rsidRPr="00C704A9">
        <w:rPr>
          <w:rFonts w:ascii="Calibri" w:hAnsi="Calibri" w:cs="Times New Roman"/>
          <w:sz w:val="22"/>
          <w:szCs w:val="22"/>
        </w:rPr>
        <w:t xml:space="preserve">votre rôle d’information et le capital confiance </w:t>
      </w:r>
      <w:r w:rsidR="00B87D60" w:rsidRPr="00C704A9">
        <w:rPr>
          <w:rFonts w:ascii="Calibri" w:hAnsi="Calibri" w:cs="Times New Roman"/>
          <w:sz w:val="22"/>
          <w:szCs w:val="22"/>
        </w:rPr>
        <w:t>dont vous disposez</w:t>
      </w:r>
      <w:r w:rsidR="00860928" w:rsidRPr="00C704A9">
        <w:rPr>
          <w:rFonts w:ascii="Calibri" w:hAnsi="Calibri" w:cs="Times New Roman"/>
          <w:sz w:val="22"/>
          <w:szCs w:val="22"/>
        </w:rPr>
        <w:t xml:space="preserve"> font de vous </w:t>
      </w:r>
      <w:r w:rsidR="00B87D60" w:rsidRPr="00C704A9">
        <w:rPr>
          <w:rFonts w:ascii="Calibri" w:hAnsi="Calibri" w:cs="Times New Roman"/>
          <w:sz w:val="22"/>
          <w:szCs w:val="22"/>
        </w:rPr>
        <w:t>l’interlocuteur privilégié</w:t>
      </w:r>
      <w:r w:rsidR="00860928" w:rsidRPr="00C704A9">
        <w:rPr>
          <w:rFonts w:ascii="Calibri" w:hAnsi="Calibri" w:cs="Times New Roman"/>
          <w:sz w:val="22"/>
          <w:szCs w:val="22"/>
        </w:rPr>
        <w:t xml:space="preserve"> pour parler des droits et des dispositifs.</w:t>
      </w:r>
    </w:p>
    <w:p w14:paraId="08D3BC0F" w14:textId="77777777" w:rsidR="004314FF" w:rsidRPr="00C704A9" w:rsidRDefault="004314FF" w:rsidP="004A669A">
      <w:pPr>
        <w:rPr>
          <w:rFonts w:ascii="Calibri" w:hAnsi="Calibri" w:cs="Times New Roman"/>
          <w:sz w:val="22"/>
          <w:szCs w:val="22"/>
        </w:rPr>
      </w:pPr>
    </w:p>
    <w:p w14:paraId="3DE24F09" w14:textId="6BB53AFD" w:rsidR="004314FF" w:rsidRPr="00C704A9" w:rsidRDefault="004314FF" w:rsidP="004A669A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 xml:space="preserve">Vous pouvez notamment aborder </w:t>
      </w:r>
      <w:r w:rsidR="00B87D60" w:rsidRPr="00C704A9">
        <w:rPr>
          <w:rFonts w:ascii="Calibri" w:hAnsi="Calibri" w:cs="Times New Roman"/>
          <w:sz w:val="22"/>
          <w:szCs w:val="22"/>
        </w:rPr>
        <w:t xml:space="preserve">avec vos patients </w:t>
      </w:r>
      <w:r w:rsidRPr="00C704A9">
        <w:rPr>
          <w:rFonts w:ascii="Calibri" w:hAnsi="Calibri" w:cs="Times New Roman"/>
          <w:sz w:val="22"/>
          <w:szCs w:val="22"/>
        </w:rPr>
        <w:t xml:space="preserve">le droit </w:t>
      </w:r>
      <w:r w:rsidR="00B87D60" w:rsidRPr="00C704A9">
        <w:rPr>
          <w:rFonts w:ascii="Calibri" w:hAnsi="Calibri" w:cs="Times New Roman"/>
          <w:sz w:val="22"/>
          <w:szCs w:val="22"/>
        </w:rPr>
        <w:t>de</w:t>
      </w:r>
      <w:r w:rsidRPr="00C704A9">
        <w:rPr>
          <w:rFonts w:ascii="Calibri" w:hAnsi="Calibri" w:cs="Times New Roman"/>
          <w:sz w:val="22"/>
          <w:szCs w:val="22"/>
        </w:rPr>
        <w:t xml:space="preserve"> rédiger des directives anticipées, de nommer une personne de confiance, de refus</w:t>
      </w:r>
      <w:r w:rsidR="00B87D60" w:rsidRPr="00C704A9">
        <w:rPr>
          <w:rFonts w:ascii="Calibri" w:hAnsi="Calibri" w:cs="Times New Roman"/>
          <w:sz w:val="22"/>
          <w:szCs w:val="22"/>
        </w:rPr>
        <w:t>er</w:t>
      </w:r>
      <w:r w:rsidRPr="00C704A9">
        <w:rPr>
          <w:rFonts w:ascii="Calibri" w:hAnsi="Calibri" w:cs="Times New Roman"/>
          <w:sz w:val="22"/>
          <w:szCs w:val="22"/>
        </w:rPr>
        <w:t xml:space="preserve"> de</w:t>
      </w:r>
      <w:r w:rsidR="00B87D60" w:rsidRPr="00C704A9">
        <w:rPr>
          <w:rFonts w:ascii="Calibri" w:hAnsi="Calibri" w:cs="Times New Roman"/>
          <w:sz w:val="22"/>
          <w:szCs w:val="22"/>
        </w:rPr>
        <w:t>s</w:t>
      </w:r>
      <w:r w:rsidRPr="00C704A9">
        <w:rPr>
          <w:rFonts w:ascii="Calibri" w:hAnsi="Calibri" w:cs="Times New Roman"/>
          <w:sz w:val="22"/>
          <w:szCs w:val="22"/>
        </w:rPr>
        <w:t xml:space="preserve"> soin</w:t>
      </w:r>
      <w:r w:rsidR="00B87D60" w:rsidRPr="00C704A9">
        <w:rPr>
          <w:rFonts w:ascii="Calibri" w:hAnsi="Calibri" w:cs="Times New Roman"/>
          <w:sz w:val="22"/>
          <w:szCs w:val="22"/>
        </w:rPr>
        <w:t>s</w:t>
      </w:r>
      <w:r w:rsidR="00287ECB">
        <w:rPr>
          <w:rFonts w:ascii="Calibri" w:hAnsi="Calibri" w:cs="Times New Roman"/>
          <w:sz w:val="22"/>
          <w:szCs w:val="22"/>
        </w:rPr>
        <w:t> ;</w:t>
      </w:r>
      <w:r w:rsidRPr="00C704A9">
        <w:rPr>
          <w:rFonts w:ascii="Calibri" w:hAnsi="Calibri" w:cs="Times New Roman"/>
          <w:sz w:val="22"/>
          <w:szCs w:val="22"/>
        </w:rPr>
        <w:t xml:space="preserve"> </w:t>
      </w:r>
      <w:r w:rsidR="00B87D60" w:rsidRPr="00C704A9">
        <w:rPr>
          <w:rFonts w:ascii="Calibri" w:hAnsi="Calibri" w:cs="Times New Roman"/>
          <w:sz w:val="22"/>
          <w:szCs w:val="22"/>
        </w:rPr>
        <w:t>l’interdiction de l’</w:t>
      </w:r>
      <w:r w:rsidRPr="00C704A9">
        <w:rPr>
          <w:rFonts w:ascii="Calibri" w:hAnsi="Calibri" w:cs="Times New Roman"/>
          <w:sz w:val="22"/>
          <w:szCs w:val="22"/>
        </w:rPr>
        <w:t>obstination déraisonnable, l’accès à la sédation profonde et continue jusqu’au décès</w:t>
      </w:r>
      <w:r w:rsidR="00B87D60" w:rsidRPr="00C704A9">
        <w:rPr>
          <w:rFonts w:ascii="Calibri" w:hAnsi="Calibri" w:cs="Times New Roman"/>
          <w:sz w:val="22"/>
          <w:szCs w:val="22"/>
        </w:rPr>
        <w:t xml:space="preserve"> </w:t>
      </w:r>
      <w:r w:rsidR="00287ECB">
        <w:rPr>
          <w:rFonts w:ascii="Calibri" w:hAnsi="Calibri" w:cs="Times New Roman"/>
          <w:sz w:val="22"/>
          <w:szCs w:val="22"/>
        </w:rPr>
        <w:t xml:space="preserve">à la demande du patient </w:t>
      </w:r>
      <w:r w:rsidR="00B87D60" w:rsidRPr="00C704A9">
        <w:rPr>
          <w:rFonts w:ascii="Calibri" w:hAnsi="Calibri" w:cs="Times New Roman"/>
          <w:sz w:val="22"/>
          <w:szCs w:val="22"/>
        </w:rPr>
        <w:t>sous certaines conditions</w:t>
      </w:r>
      <w:r w:rsidRPr="00C704A9">
        <w:rPr>
          <w:rFonts w:ascii="Calibri" w:hAnsi="Calibri" w:cs="Times New Roman"/>
          <w:sz w:val="22"/>
          <w:szCs w:val="22"/>
        </w:rPr>
        <w:t xml:space="preserve">, l’accès aux soins palliatifs… </w:t>
      </w:r>
    </w:p>
    <w:p w14:paraId="75E9F1C3" w14:textId="77777777" w:rsidR="00B6443F" w:rsidRPr="00C704A9" w:rsidRDefault="00B6443F" w:rsidP="004A669A">
      <w:pPr>
        <w:rPr>
          <w:rFonts w:ascii="Calibri" w:hAnsi="Calibri" w:cs="Times New Roman"/>
          <w:sz w:val="22"/>
          <w:szCs w:val="22"/>
        </w:rPr>
      </w:pPr>
    </w:p>
    <w:p w14:paraId="57934FE2" w14:textId="7131CAE3" w:rsidR="00B6443F" w:rsidRPr="00C704A9" w:rsidRDefault="00B6443F" w:rsidP="00B6443F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>Tous les patients, qu’ils soient en bonne santé ou non</w:t>
      </w:r>
      <w:r w:rsidR="004C5667">
        <w:rPr>
          <w:rFonts w:ascii="Calibri" w:hAnsi="Calibri" w:cs="Times New Roman"/>
          <w:sz w:val="22"/>
          <w:szCs w:val="22"/>
        </w:rPr>
        <w:t>,</w:t>
      </w:r>
      <w:r w:rsidRPr="00C704A9">
        <w:rPr>
          <w:rFonts w:ascii="Calibri" w:hAnsi="Calibri" w:cs="Times New Roman"/>
          <w:sz w:val="22"/>
          <w:szCs w:val="22"/>
        </w:rPr>
        <w:t xml:space="preserve"> et quel</w:t>
      </w:r>
      <w:r w:rsidR="00331CBC" w:rsidRPr="00C704A9">
        <w:rPr>
          <w:rFonts w:ascii="Calibri" w:hAnsi="Calibri" w:cs="Times New Roman"/>
          <w:sz w:val="22"/>
          <w:szCs w:val="22"/>
        </w:rPr>
        <w:t xml:space="preserve"> </w:t>
      </w:r>
      <w:r w:rsidRPr="00C704A9">
        <w:rPr>
          <w:rFonts w:ascii="Calibri" w:hAnsi="Calibri" w:cs="Times New Roman"/>
          <w:sz w:val="22"/>
          <w:szCs w:val="22"/>
        </w:rPr>
        <w:t>que soit leur âge</w:t>
      </w:r>
      <w:r w:rsidR="004C5667">
        <w:rPr>
          <w:rFonts w:ascii="Calibri" w:hAnsi="Calibri" w:cs="Times New Roman"/>
          <w:sz w:val="22"/>
          <w:szCs w:val="22"/>
        </w:rPr>
        <w:t>,</w:t>
      </w:r>
      <w:r w:rsidRPr="00C704A9">
        <w:rPr>
          <w:rFonts w:ascii="Calibri" w:hAnsi="Calibri" w:cs="Times New Roman"/>
          <w:sz w:val="22"/>
          <w:szCs w:val="22"/>
        </w:rPr>
        <w:t xml:space="preserve"> sont concernés par la fin de vie. Le bon moment pour en parler est celui que vous jugerez opportun au regard de la </w:t>
      </w:r>
      <w:proofErr w:type="gramStart"/>
      <w:r w:rsidRPr="00C704A9">
        <w:rPr>
          <w:rFonts w:ascii="Calibri" w:hAnsi="Calibri" w:cs="Times New Roman"/>
          <w:sz w:val="22"/>
          <w:szCs w:val="22"/>
        </w:rPr>
        <w:t>situation</w:t>
      </w:r>
      <w:proofErr w:type="gramEnd"/>
      <w:r w:rsidRPr="00C704A9">
        <w:rPr>
          <w:rFonts w:ascii="Calibri" w:hAnsi="Calibri" w:cs="Times New Roman"/>
          <w:sz w:val="22"/>
          <w:szCs w:val="22"/>
        </w:rPr>
        <w:t xml:space="preserve"> du patient, ses valeurs, ses angoisses, etc.   </w:t>
      </w:r>
    </w:p>
    <w:p w14:paraId="5F11C340" w14:textId="77777777" w:rsidR="00A047DB" w:rsidRPr="00C704A9" w:rsidRDefault="00A047DB" w:rsidP="004A669A">
      <w:pPr>
        <w:rPr>
          <w:rFonts w:ascii="Calibri" w:hAnsi="Calibri" w:cs="Times New Roman"/>
          <w:sz w:val="22"/>
          <w:szCs w:val="22"/>
        </w:rPr>
      </w:pPr>
    </w:p>
    <w:p w14:paraId="24B53936" w14:textId="71673C52" w:rsidR="00A047DB" w:rsidRPr="00C704A9" w:rsidRDefault="00A047DB" w:rsidP="004A669A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>Pour vous aider à</w:t>
      </w:r>
      <w:r w:rsidR="00A94708" w:rsidRPr="00C704A9">
        <w:rPr>
          <w:rFonts w:ascii="Calibri" w:hAnsi="Calibri" w:cs="Times New Roman"/>
          <w:sz w:val="22"/>
          <w:szCs w:val="22"/>
        </w:rPr>
        <w:t xml:space="preserve"> sensibiliser, informer </w:t>
      </w:r>
      <w:r w:rsidRPr="00C704A9">
        <w:rPr>
          <w:rFonts w:ascii="Calibri" w:hAnsi="Calibri" w:cs="Times New Roman"/>
          <w:sz w:val="22"/>
          <w:szCs w:val="22"/>
        </w:rPr>
        <w:t xml:space="preserve">et dialoguer avec vos patients, le Centre national des soins palliatifs et de la fin de vie mène une campagne d’information et met à votre disposition des outils sur le site </w:t>
      </w:r>
      <w:hyperlink r:id="rId7" w:history="1">
        <w:r w:rsidRPr="00C704A9">
          <w:rPr>
            <w:rStyle w:val="Lienhypertexte"/>
            <w:rFonts w:ascii="Calibri" w:hAnsi="Calibri" w:cs="Times New Roman"/>
            <w:sz w:val="22"/>
            <w:szCs w:val="22"/>
          </w:rPr>
          <w:t>www.parlons-fin-de-vie.fr</w:t>
        </w:r>
      </w:hyperlink>
      <w:r w:rsidRPr="00C704A9">
        <w:rPr>
          <w:rFonts w:ascii="Calibri" w:hAnsi="Calibri" w:cs="Times New Roman"/>
          <w:sz w:val="22"/>
          <w:szCs w:val="22"/>
        </w:rPr>
        <w:t xml:space="preserve">. </w:t>
      </w:r>
    </w:p>
    <w:p w14:paraId="32ED4DF6" w14:textId="77777777" w:rsidR="00EA23CE" w:rsidRDefault="00EA23CE" w:rsidP="004A669A">
      <w:pPr>
        <w:rPr>
          <w:rFonts w:asciiTheme="majorHAnsi" w:hAnsiTheme="majorHAnsi" w:cs="Times New Roman"/>
          <w:szCs w:val="26"/>
        </w:rPr>
      </w:pPr>
    </w:p>
    <w:p w14:paraId="3F992B75" w14:textId="77777777" w:rsidR="004A669A" w:rsidRPr="00761077" w:rsidRDefault="004A669A" w:rsidP="004A669A">
      <w:pPr>
        <w:rPr>
          <w:rFonts w:asciiTheme="majorHAnsi" w:hAnsiTheme="majorHAnsi" w:cs="Times New Roman"/>
          <w:szCs w:val="26"/>
        </w:rPr>
      </w:pPr>
    </w:p>
    <w:p w14:paraId="722504F0" w14:textId="252A51A9" w:rsidR="004A669A" w:rsidRPr="00C704A9" w:rsidRDefault="003C03DD" w:rsidP="00B87D60">
      <w:pPr>
        <w:outlineLvl w:val="0"/>
        <w:rPr>
          <w:rFonts w:asciiTheme="majorHAnsi" w:hAnsiTheme="majorHAnsi" w:cs="Times New Roman"/>
          <w:b/>
          <w:i/>
          <w:color w:val="4BACC6" w:themeColor="accent5"/>
          <w:szCs w:val="26"/>
        </w:rPr>
      </w:pPr>
      <w:r w:rsidRPr="00C704A9">
        <w:rPr>
          <w:rFonts w:asciiTheme="majorHAnsi" w:hAnsiTheme="majorHAnsi" w:cs="Times New Roman"/>
          <w:b/>
          <w:i/>
          <w:color w:val="4BACC6" w:themeColor="accent5"/>
          <w:szCs w:val="26"/>
        </w:rPr>
        <w:t>ARTICLE LONG : environ 22</w:t>
      </w:r>
      <w:r w:rsidR="004A669A" w:rsidRPr="00C704A9">
        <w:rPr>
          <w:rFonts w:asciiTheme="majorHAnsi" w:hAnsiTheme="majorHAnsi" w:cs="Times New Roman"/>
          <w:b/>
          <w:i/>
          <w:color w:val="4BACC6" w:themeColor="accent5"/>
          <w:szCs w:val="26"/>
        </w:rPr>
        <w:t xml:space="preserve">00 signes espaces compris. </w:t>
      </w:r>
    </w:p>
    <w:p w14:paraId="113B5870" w14:textId="77777777" w:rsidR="004A669A" w:rsidRPr="00761077" w:rsidRDefault="004A669A" w:rsidP="004A669A">
      <w:pPr>
        <w:rPr>
          <w:rFonts w:asciiTheme="majorHAnsi" w:hAnsiTheme="majorHAnsi" w:cs="Times New Roman"/>
          <w:szCs w:val="26"/>
        </w:rPr>
      </w:pPr>
    </w:p>
    <w:p w14:paraId="36475BD7" w14:textId="77777777" w:rsidR="00293CFC" w:rsidRPr="00C704A9" w:rsidRDefault="00293CFC" w:rsidP="00B87D60">
      <w:pPr>
        <w:outlineLvl w:val="0"/>
        <w:rPr>
          <w:rFonts w:asciiTheme="majorHAnsi" w:hAnsiTheme="majorHAnsi" w:cs="Times New Roman"/>
          <w:b/>
          <w:noProof/>
          <w:color w:val="000000" w:themeColor="text1"/>
        </w:rPr>
      </w:pPr>
      <w:r w:rsidRPr="00C704A9">
        <w:rPr>
          <w:rFonts w:asciiTheme="majorHAnsi" w:hAnsiTheme="majorHAnsi" w:cs="Times New Roman"/>
          <w:b/>
          <w:noProof/>
          <w:color w:val="000000" w:themeColor="text1"/>
        </w:rPr>
        <w:t>La fin de vie, en parlez-vous avec vos patients ?</w:t>
      </w:r>
    </w:p>
    <w:p w14:paraId="53CFCBCB" w14:textId="77777777" w:rsidR="004A669A" w:rsidRPr="00C704A9" w:rsidRDefault="004A669A" w:rsidP="004A669A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sz w:val="22"/>
          <w:szCs w:val="26"/>
        </w:rPr>
      </w:pPr>
    </w:p>
    <w:p w14:paraId="70562AD6" w14:textId="29F0A9C1" w:rsidR="00293CFC" w:rsidRPr="00C704A9" w:rsidRDefault="004A669A" w:rsidP="004A669A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>Tous les Français ont des dr</w:t>
      </w:r>
      <w:r w:rsidR="00EA6A2A" w:rsidRPr="00C704A9">
        <w:rPr>
          <w:rFonts w:ascii="Calibri" w:hAnsi="Calibri"/>
          <w:sz w:val="22"/>
          <w:szCs w:val="22"/>
        </w:rPr>
        <w:t>o</w:t>
      </w:r>
      <w:r w:rsidRPr="00C704A9">
        <w:rPr>
          <w:rFonts w:ascii="Calibri" w:hAnsi="Calibri"/>
          <w:sz w:val="22"/>
          <w:szCs w:val="22"/>
        </w:rPr>
        <w:t>its en matière de fin de v</w:t>
      </w:r>
      <w:r w:rsidR="00293CFC" w:rsidRPr="00C704A9">
        <w:rPr>
          <w:rFonts w:ascii="Calibri" w:hAnsi="Calibri"/>
          <w:sz w:val="22"/>
          <w:szCs w:val="22"/>
        </w:rPr>
        <w:t>ie</w:t>
      </w:r>
      <w:r w:rsidRPr="00C704A9">
        <w:rPr>
          <w:rFonts w:ascii="Calibri" w:hAnsi="Calibri"/>
          <w:sz w:val="22"/>
          <w:szCs w:val="22"/>
        </w:rPr>
        <w:t xml:space="preserve">. Pourtant, </w:t>
      </w:r>
      <w:r w:rsidR="00293CFC" w:rsidRPr="00C704A9">
        <w:rPr>
          <w:rFonts w:ascii="Calibri" w:hAnsi="Calibri"/>
          <w:sz w:val="22"/>
          <w:szCs w:val="22"/>
        </w:rPr>
        <w:t xml:space="preserve">40% des Français ignorent </w:t>
      </w:r>
      <w:r w:rsidR="00293CFC" w:rsidRPr="00C704A9">
        <w:rPr>
          <w:rFonts w:ascii="Calibri" w:hAnsi="Calibri"/>
          <w:sz w:val="22"/>
          <w:szCs w:val="22"/>
        </w:rPr>
        <w:lastRenderedPageBreak/>
        <w:t xml:space="preserve">l’existence d’une loi et 81% ne savent pas précisément ce que sont les directives anticipées. </w:t>
      </w:r>
    </w:p>
    <w:p w14:paraId="122FFF64" w14:textId="77777777" w:rsidR="004A669A" w:rsidRPr="00C704A9" w:rsidRDefault="004A669A" w:rsidP="004A669A">
      <w:pPr>
        <w:widowControl w:val="0"/>
        <w:autoSpaceDE w:val="0"/>
        <w:autoSpaceDN w:val="0"/>
        <w:adjustRightInd w:val="0"/>
        <w:rPr>
          <w:rFonts w:ascii="Calibri" w:hAnsi="Calibri"/>
          <w:color w:val="000000" w:themeColor="text1"/>
          <w:sz w:val="22"/>
          <w:szCs w:val="22"/>
        </w:rPr>
      </w:pPr>
    </w:p>
    <w:p w14:paraId="56655FFD" w14:textId="77777777" w:rsidR="004A669A" w:rsidRPr="00C704A9" w:rsidRDefault="004A669A" w:rsidP="00B87D60">
      <w:pPr>
        <w:widowControl w:val="0"/>
        <w:autoSpaceDE w:val="0"/>
        <w:autoSpaceDN w:val="0"/>
        <w:adjustRightInd w:val="0"/>
        <w:outlineLvl w:val="0"/>
        <w:rPr>
          <w:rFonts w:ascii="Calibri" w:hAnsi="Calibri"/>
          <w:b/>
          <w:color w:val="000000" w:themeColor="text1"/>
          <w:sz w:val="22"/>
          <w:szCs w:val="22"/>
        </w:rPr>
      </w:pPr>
      <w:r w:rsidRPr="00C704A9">
        <w:rPr>
          <w:rFonts w:ascii="Calibri" w:hAnsi="Calibri"/>
          <w:b/>
          <w:color w:val="000000" w:themeColor="text1"/>
          <w:sz w:val="22"/>
          <w:szCs w:val="22"/>
        </w:rPr>
        <w:t xml:space="preserve">Pourquoi en parler aujourd’hui ? </w:t>
      </w:r>
    </w:p>
    <w:p w14:paraId="36513F1B" w14:textId="10AD2809" w:rsidR="00662557" w:rsidRPr="00C704A9" w:rsidRDefault="00EA6A2A" w:rsidP="00B8631F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 xml:space="preserve">En tant que professionnels de santé, votre rôle d’information et le capital confiance </w:t>
      </w:r>
      <w:r w:rsidR="00B87D60" w:rsidRPr="00C704A9">
        <w:rPr>
          <w:rFonts w:ascii="Calibri" w:hAnsi="Calibri" w:cs="Times New Roman"/>
          <w:sz w:val="22"/>
          <w:szCs w:val="22"/>
        </w:rPr>
        <w:t>dont vous disposez</w:t>
      </w:r>
      <w:r w:rsidRPr="00C704A9">
        <w:rPr>
          <w:rFonts w:ascii="Calibri" w:hAnsi="Calibri" w:cs="Times New Roman"/>
          <w:sz w:val="22"/>
          <w:szCs w:val="22"/>
        </w:rPr>
        <w:t xml:space="preserve"> font de vous les interlocuteurs privilégiés pour parler des droits et des dispositifs </w:t>
      </w:r>
      <w:r w:rsidR="00287ECB">
        <w:rPr>
          <w:rFonts w:ascii="Calibri" w:hAnsi="Calibri" w:cs="Times New Roman"/>
          <w:sz w:val="22"/>
          <w:szCs w:val="22"/>
        </w:rPr>
        <w:t>relatifs à la</w:t>
      </w:r>
      <w:r w:rsidR="00287ECB" w:rsidRPr="00C704A9">
        <w:rPr>
          <w:rFonts w:ascii="Calibri" w:hAnsi="Calibri" w:cs="Times New Roman"/>
          <w:sz w:val="22"/>
          <w:szCs w:val="22"/>
        </w:rPr>
        <w:t xml:space="preserve"> </w:t>
      </w:r>
      <w:r w:rsidRPr="00C704A9">
        <w:rPr>
          <w:rFonts w:ascii="Calibri" w:hAnsi="Calibri" w:cs="Times New Roman"/>
          <w:sz w:val="22"/>
          <w:szCs w:val="22"/>
        </w:rPr>
        <w:t xml:space="preserve">fin de vie. </w:t>
      </w:r>
    </w:p>
    <w:p w14:paraId="77B95D5B" w14:textId="77777777" w:rsidR="00662557" w:rsidRPr="00C704A9" w:rsidRDefault="00662557" w:rsidP="00B8631F">
      <w:pPr>
        <w:rPr>
          <w:rFonts w:ascii="Calibri" w:hAnsi="Calibri" w:cs="Times New Roman"/>
          <w:sz w:val="22"/>
          <w:szCs w:val="22"/>
        </w:rPr>
      </w:pPr>
    </w:p>
    <w:p w14:paraId="22299A8B" w14:textId="0EECE56B" w:rsidR="00662557" w:rsidRPr="00C704A9" w:rsidRDefault="00662557" w:rsidP="00662557">
      <w:pPr>
        <w:rPr>
          <w:rFonts w:ascii="Calibri" w:hAnsi="Calibri" w:cs="Times New Roman"/>
          <w:color w:val="000000" w:themeColor="text1"/>
          <w:sz w:val="22"/>
          <w:szCs w:val="22"/>
        </w:rPr>
      </w:pPr>
      <w:r w:rsidRPr="00C704A9">
        <w:rPr>
          <w:rFonts w:ascii="Calibri" w:hAnsi="Calibri" w:cs="Times New Roman"/>
          <w:color w:val="000000" w:themeColor="text1"/>
          <w:sz w:val="22"/>
          <w:szCs w:val="22"/>
        </w:rPr>
        <w:t xml:space="preserve">Parler de la fin de vie avec son patient, c’est aussi l’opportunité de mieux le connaître et de savoir comment se renseigner si des décisions difficiles sont à prendre et qu’il ne peut plus s’exprimer. </w:t>
      </w:r>
    </w:p>
    <w:p w14:paraId="47CCBF58" w14:textId="77777777" w:rsidR="00662557" w:rsidRPr="00C704A9" w:rsidRDefault="00662557" w:rsidP="00B8631F">
      <w:pPr>
        <w:rPr>
          <w:rFonts w:ascii="Calibri" w:hAnsi="Calibri" w:cs="Times New Roman"/>
          <w:sz w:val="22"/>
          <w:szCs w:val="22"/>
        </w:rPr>
      </w:pPr>
    </w:p>
    <w:p w14:paraId="5A62F6E1" w14:textId="1FFBBC83" w:rsidR="00662557" w:rsidRPr="00C704A9" w:rsidRDefault="00662557" w:rsidP="00662557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 xml:space="preserve">Vous pouvez notamment aborder le droit </w:t>
      </w:r>
      <w:r w:rsidR="00B87D60" w:rsidRPr="00C704A9">
        <w:rPr>
          <w:rFonts w:ascii="Calibri" w:hAnsi="Calibri" w:cs="Times New Roman"/>
          <w:sz w:val="22"/>
          <w:szCs w:val="22"/>
        </w:rPr>
        <w:t>de</w:t>
      </w:r>
      <w:r w:rsidRPr="00C704A9">
        <w:rPr>
          <w:rFonts w:ascii="Calibri" w:hAnsi="Calibri" w:cs="Times New Roman"/>
          <w:sz w:val="22"/>
          <w:szCs w:val="22"/>
        </w:rPr>
        <w:t xml:space="preserve"> rédiger des directives anticipées, de nommer une personne de confiance, de refus</w:t>
      </w:r>
      <w:r w:rsidR="00B87D60" w:rsidRPr="00C704A9">
        <w:rPr>
          <w:rFonts w:ascii="Calibri" w:hAnsi="Calibri" w:cs="Times New Roman"/>
          <w:sz w:val="22"/>
          <w:szCs w:val="22"/>
        </w:rPr>
        <w:t>er</w:t>
      </w:r>
      <w:r w:rsidRPr="00C704A9">
        <w:rPr>
          <w:rFonts w:ascii="Calibri" w:hAnsi="Calibri" w:cs="Times New Roman"/>
          <w:sz w:val="22"/>
          <w:szCs w:val="22"/>
        </w:rPr>
        <w:t xml:space="preserve"> de</w:t>
      </w:r>
      <w:r w:rsidR="00B87D60" w:rsidRPr="00C704A9">
        <w:rPr>
          <w:rFonts w:ascii="Calibri" w:hAnsi="Calibri" w:cs="Times New Roman"/>
          <w:sz w:val="22"/>
          <w:szCs w:val="22"/>
        </w:rPr>
        <w:t>s</w:t>
      </w:r>
      <w:r w:rsidRPr="00C704A9">
        <w:rPr>
          <w:rFonts w:ascii="Calibri" w:hAnsi="Calibri" w:cs="Times New Roman"/>
          <w:sz w:val="22"/>
          <w:szCs w:val="22"/>
        </w:rPr>
        <w:t xml:space="preserve"> soin</w:t>
      </w:r>
      <w:r w:rsidR="00B87D60" w:rsidRPr="00C704A9">
        <w:rPr>
          <w:rFonts w:ascii="Calibri" w:hAnsi="Calibri" w:cs="Times New Roman"/>
          <w:sz w:val="22"/>
          <w:szCs w:val="22"/>
        </w:rPr>
        <w:t>s</w:t>
      </w:r>
      <w:r w:rsidR="00287ECB">
        <w:rPr>
          <w:rFonts w:ascii="Calibri" w:hAnsi="Calibri" w:cs="Times New Roman"/>
          <w:sz w:val="22"/>
          <w:szCs w:val="22"/>
        </w:rPr>
        <w:t> ;</w:t>
      </w:r>
      <w:r w:rsidRPr="00C704A9">
        <w:rPr>
          <w:rFonts w:ascii="Calibri" w:hAnsi="Calibri" w:cs="Times New Roman"/>
          <w:sz w:val="22"/>
          <w:szCs w:val="22"/>
        </w:rPr>
        <w:t xml:space="preserve"> </w:t>
      </w:r>
      <w:r w:rsidR="00B87D60" w:rsidRPr="00C704A9">
        <w:rPr>
          <w:rFonts w:ascii="Calibri" w:hAnsi="Calibri" w:cs="Times New Roman"/>
          <w:sz w:val="22"/>
          <w:szCs w:val="22"/>
        </w:rPr>
        <w:t>l’interdiction de l’</w:t>
      </w:r>
      <w:r w:rsidRPr="00C704A9">
        <w:rPr>
          <w:rFonts w:ascii="Calibri" w:hAnsi="Calibri" w:cs="Times New Roman"/>
          <w:sz w:val="22"/>
          <w:szCs w:val="22"/>
        </w:rPr>
        <w:t>obstination déraisonnable, l’accès à la sédation profonde et continue jusqu’au décès</w:t>
      </w:r>
      <w:r w:rsidR="00B87D60" w:rsidRPr="00C704A9">
        <w:rPr>
          <w:rFonts w:ascii="Calibri" w:hAnsi="Calibri" w:cs="Times New Roman"/>
          <w:sz w:val="22"/>
          <w:szCs w:val="22"/>
        </w:rPr>
        <w:t xml:space="preserve"> </w:t>
      </w:r>
      <w:r w:rsidR="00287ECB">
        <w:rPr>
          <w:rFonts w:ascii="Calibri" w:hAnsi="Calibri" w:cs="Times New Roman"/>
          <w:sz w:val="22"/>
          <w:szCs w:val="22"/>
        </w:rPr>
        <w:t xml:space="preserve">à la demande du patient </w:t>
      </w:r>
      <w:r w:rsidR="00B87D60" w:rsidRPr="00C704A9">
        <w:rPr>
          <w:rFonts w:ascii="Calibri" w:hAnsi="Calibri" w:cs="Times New Roman"/>
          <w:sz w:val="22"/>
          <w:szCs w:val="22"/>
        </w:rPr>
        <w:t xml:space="preserve">sous </w:t>
      </w:r>
      <w:r w:rsidR="00692D52">
        <w:rPr>
          <w:rFonts w:ascii="Calibri" w:hAnsi="Calibri" w:cs="Times New Roman"/>
          <w:sz w:val="22"/>
          <w:szCs w:val="22"/>
        </w:rPr>
        <w:t>les conditions prévues par la loi</w:t>
      </w:r>
      <w:r w:rsidRPr="00C704A9">
        <w:rPr>
          <w:rFonts w:ascii="Calibri" w:hAnsi="Calibri" w:cs="Times New Roman"/>
          <w:sz w:val="22"/>
          <w:szCs w:val="22"/>
        </w:rPr>
        <w:t xml:space="preserve">, l’accès aux soins palliatifs… </w:t>
      </w:r>
    </w:p>
    <w:p w14:paraId="0F38D9B7" w14:textId="77777777" w:rsidR="00B60541" w:rsidRPr="00C704A9" w:rsidRDefault="00B60541" w:rsidP="00B60541">
      <w:pPr>
        <w:rPr>
          <w:rFonts w:ascii="Calibri" w:hAnsi="Calibri" w:cs="Times New Roman"/>
          <w:sz w:val="22"/>
          <w:szCs w:val="22"/>
        </w:rPr>
      </w:pPr>
    </w:p>
    <w:p w14:paraId="13050BD0" w14:textId="77777777" w:rsidR="00B60541" w:rsidRPr="00C704A9" w:rsidRDefault="00B60541" w:rsidP="00B87D60">
      <w:pPr>
        <w:outlineLvl w:val="0"/>
        <w:rPr>
          <w:rFonts w:ascii="Calibri" w:hAnsi="Calibri" w:cs="Times New Roman"/>
          <w:b/>
          <w:sz w:val="22"/>
          <w:szCs w:val="22"/>
        </w:rPr>
      </w:pPr>
      <w:r w:rsidRPr="00C704A9">
        <w:rPr>
          <w:rFonts w:ascii="Calibri" w:hAnsi="Calibri" w:cs="Times New Roman"/>
          <w:b/>
          <w:sz w:val="22"/>
          <w:szCs w:val="22"/>
        </w:rPr>
        <w:t xml:space="preserve">Quand en parler ? </w:t>
      </w:r>
    </w:p>
    <w:p w14:paraId="43A2E53B" w14:textId="24C45A25" w:rsidR="00B60541" w:rsidRPr="00C704A9" w:rsidRDefault="00B60541" w:rsidP="00B60541">
      <w:pPr>
        <w:rPr>
          <w:rFonts w:ascii="Calibri" w:hAnsi="Calibri" w:cs="Times New Roman"/>
          <w:sz w:val="22"/>
          <w:szCs w:val="22"/>
        </w:rPr>
      </w:pPr>
      <w:r w:rsidRPr="00C704A9">
        <w:rPr>
          <w:rFonts w:ascii="Calibri" w:hAnsi="Calibri" w:cs="Times New Roman"/>
          <w:sz w:val="22"/>
          <w:szCs w:val="22"/>
        </w:rPr>
        <w:t>Tous les patients, qu’i</w:t>
      </w:r>
      <w:r w:rsidR="004C5667">
        <w:rPr>
          <w:rFonts w:ascii="Calibri" w:hAnsi="Calibri" w:cs="Times New Roman"/>
          <w:sz w:val="22"/>
          <w:szCs w:val="22"/>
        </w:rPr>
        <w:t xml:space="preserve">ls soient en bonne santé ou non, </w:t>
      </w:r>
      <w:r w:rsidRPr="00C704A9">
        <w:rPr>
          <w:rFonts w:ascii="Calibri" w:hAnsi="Calibri" w:cs="Times New Roman"/>
          <w:sz w:val="22"/>
          <w:szCs w:val="22"/>
        </w:rPr>
        <w:t>et quel</w:t>
      </w:r>
      <w:r w:rsidR="00331CBC" w:rsidRPr="00C704A9">
        <w:rPr>
          <w:rFonts w:ascii="Calibri" w:hAnsi="Calibri" w:cs="Times New Roman"/>
          <w:sz w:val="22"/>
          <w:szCs w:val="22"/>
        </w:rPr>
        <w:t xml:space="preserve"> </w:t>
      </w:r>
      <w:r w:rsidR="004C5667">
        <w:rPr>
          <w:rFonts w:ascii="Calibri" w:hAnsi="Calibri" w:cs="Times New Roman"/>
          <w:sz w:val="22"/>
          <w:szCs w:val="22"/>
        </w:rPr>
        <w:t xml:space="preserve">que soit leur âge, </w:t>
      </w:r>
      <w:bookmarkStart w:id="0" w:name="_GoBack"/>
      <w:bookmarkEnd w:id="0"/>
      <w:r w:rsidR="00CF2F2D" w:rsidRPr="00C704A9">
        <w:rPr>
          <w:rFonts w:ascii="Calibri" w:hAnsi="Calibri" w:cs="Times New Roman"/>
          <w:sz w:val="22"/>
          <w:szCs w:val="22"/>
        </w:rPr>
        <w:t xml:space="preserve">peuvent être </w:t>
      </w:r>
      <w:r w:rsidRPr="00C704A9">
        <w:rPr>
          <w:rFonts w:ascii="Calibri" w:hAnsi="Calibri" w:cs="Times New Roman"/>
          <w:sz w:val="22"/>
          <w:szCs w:val="22"/>
        </w:rPr>
        <w:t xml:space="preserve">concernés par la fin de vie. Le bon moment est celui que vous jugerez </w:t>
      </w:r>
      <w:r w:rsidR="00C455A0" w:rsidRPr="00C704A9">
        <w:rPr>
          <w:rFonts w:ascii="Calibri" w:hAnsi="Calibri" w:cs="Times New Roman"/>
          <w:sz w:val="22"/>
          <w:szCs w:val="22"/>
        </w:rPr>
        <w:t xml:space="preserve">le plus </w:t>
      </w:r>
      <w:r w:rsidRPr="00C704A9">
        <w:rPr>
          <w:rFonts w:ascii="Calibri" w:hAnsi="Calibri" w:cs="Times New Roman"/>
          <w:sz w:val="22"/>
          <w:szCs w:val="22"/>
        </w:rPr>
        <w:t xml:space="preserve">opportun au regard de la situation du patient, ses valeurs, ses angoisses, etc.   </w:t>
      </w:r>
    </w:p>
    <w:p w14:paraId="33A8D2F5" w14:textId="77777777" w:rsidR="00B60541" w:rsidRPr="00C704A9" w:rsidRDefault="00B60541" w:rsidP="00B60541">
      <w:pPr>
        <w:rPr>
          <w:rFonts w:ascii="Calibri" w:hAnsi="Calibri"/>
          <w:sz w:val="22"/>
          <w:szCs w:val="22"/>
        </w:rPr>
      </w:pPr>
    </w:p>
    <w:p w14:paraId="66611355" w14:textId="1717284E" w:rsidR="00B60541" w:rsidRPr="00C704A9" w:rsidRDefault="00C455A0" w:rsidP="00B87D60">
      <w:pPr>
        <w:outlineLvl w:val="0"/>
        <w:rPr>
          <w:rFonts w:ascii="Calibri" w:hAnsi="Calibri"/>
          <w:b/>
          <w:sz w:val="22"/>
          <w:szCs w:val="22"/>
        </w:rPr>
      </w:pPr>
      <w:r w:rsidRPr="00C704A9">
        <w:rPr>
          <w:rFonts w:ascii="Calibri" w:hAnsi="Calibri"/>
          <w:b/>
          <w:sz w:val="22"/>
          <w:szCs w:val="22"/>
        </w:rPr>
        <w:t>Comment en parler ?</w:t>
      </w:r>
    </w:p>
    <w:p w14:paraId="6E71F7B9" w14:textId="1E45A5C1" w:rsidR="00C455A0" w:rsidRPr="00C704A9" w:rsidRDefault="00C455A0" w:rsidP="004A669A">
      <w:p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Quelques conseils peuvent être utiles pour aborder le sujet de la fin de vie : </w:t>
      </w:r>
    </w:p>
    <w:p w14:paraId="4ABF0C3F" w14:textId="21FA11D8" w:rsidR="00C455A0" w:rsidRPr="00C704A9" w:rsidRDefault="00C455A0" w:rsidP="00C455A0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Avoir du temps, se mettre en condition d’écoute attentive et d’empathie </w:t>
      </w:r>
    </w:p>
    <w:p w14:paraId="14009B70" w14:textId="13F6CE3C" w:rsidR="00C455A0" w:rsidRPr="00C704A9" w:rsidRDefault="00C455A0" w:rsidP="00C455A0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Analyser l’état émotionnel du patient et de ses proches </w:t>
      </w:r>
    </w:p>
    <w:p w14:paraId="50E59E4D" w14:textId="6033EC21" w:rsidR="00C455A0" w:rsidRPr="00C704A9" w:rsidRDefault="00C455A0" w:rsidP="00C455A0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Questionner le patient sur ce qu’il souhaite savoir et s’il souhaite en parler </w:t>
      </w:r>
    </w:p>
    <w:p w14:paraId="5AC20483" w14:textId="3299B281" w:rsidR="00C455A0" w:rsidRPr="00C704A9" w:rsidRDefault="00C455A0" w:rsidP="00C455A0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S’appuyer sur le projet de soin : évolution des symptômes, perspectives </w:t>
      </w:r>
      <w:r w:rsidR="00B87D60" w:rsidRPr="00C704A9">
        <w:rPr>
          <w:rFonts w:ascii="Calibri" w:hAnsi="Calibri"/>
          <w:sz w:val="22"/>
          <w:szCs w:val="22"/>
        </w:rPr>
        <w:t>d’évolution</w:t>
      </w:r>
      <w:r w:rsidR="009646C8" w:rsidRPr="00C704A9">
        <w:rPr>
          <w:rFonts w:ascii="Calibri" w:hAnsi="Calibri"/>
          <w:sz w:val="22"/>
          <w:szCs w:val="22"/>
        </w:rPr>
        <w:t xml:space="preserve">, etc. </w:t>
      </w:r>
    </w:p>
    <w:p w14:paraId="190A168B" w14:textId="1DAA3439" w:rsidR="009646C8" w:rsidRPr="00C704A9" w:rsidRDefault="009646C8" w:rsidP="00C455A0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>Poser des questions ouvertes </w:t>
      </w:r>
    </w:p>
    <w:p w14:paraId="25A237EA" w14:textId="4F458F8B" w:rsidR="009646C8" w:rsidRPr="00C704A9" w:rsidRDefault="009646C8" w:rsidP="00C455A0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Connaître la situation du patient, son histoire, ses valeurs, etc. </w:t>
      </w:r>
    </w:p>
    <w:p w14:paraId="068FA1F9" w14:textId="3AA0A947" w:rsidR="009646C8" w:rsidRPr="00C704A9" w:rsidRDefault="009646C8" w:rsidP="00C455A0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Adopter une approche neutre, dépassionnée, objective </w:t>
      </w:r>
    </w:p>
    <w:p w14:paraId="253967AC" w14:textId="4D61C6A5" w:rsidR="00C455A0" w:rsidRPr="00C704A9" w:rsidRDefault="009646C8" w:rsidP="004A669A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>Laisse</w:t>
      </w:r>
      <w:r w:rsidR="00CF2F2D" w:rsidRPr="00C704A9">
        <w:rPr>
          <w:rFonts w:ascii="Calibri" w:hAnsi="Calibri"/>
          <w:sz w:val="22"/>
          <w:szCs w:val="22"/>
        </w:rPr>
        <w:t>r</w:t>
      </w:r>
      <w:r w:rsidRPr="00C704A9">
        <w:rPr>
          <w:rFonts w:ascii="Calibri" w:hAnsi="Calibri"/>
          <w:sz w:val="22"/>
          <w:szCs w:val="22"/>
        </w:rPr>
        <w:t xml:space="preserve"> au patient du temps </w:t>
      </w:r>
      <w:r w:rsidR="00CF2F2D" w:rsidRPr="00C704A9">
        <w:rPr>
          <w:rFonts w:ascii="Calibri" w:hAnsi="Calibri"/>
          <w:sz w:val="22"/>
          <w:szCs w:val="22"/>
        </w:rPr>
        <w:t>pour</w:t>
      </w:r>
      <w:r w:rsidRPr="00C704A9">
        <w:rPr>
          <w:rFonts w:ascii="Calibri" w:hAnsi="Calibri"/>
          <w:sz w:val="22"/>
          <w:szCs w:val="22"/>
        </w:rPr>
        <w:t xml:space="preserve"> la réflexion et l’appropriation, suivre son rythme </w:t>
      </w:r>
    </w:p>
    <w:p w14:paraId="5968FC69" w14:textId="0E4B009D" w:rsidR="004A669A" w:rsidRPr="00C704A9" w:rsidRDefault="009646C8" w:rsidP="004A669A">
      <w:pPr>
        <w:pStyle w:val="Paragraphedeliste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Accepter les mécanismes défensifs (déni) </w:t>
      </w:r>
    </w:p>
    <w:p w14:paraId="2BA81CF7" w14:textId="77777777" w:rsidR="004A669A" w:rsidRPr="00C704A9" w:rsidRDefault="004A669A" w:rsidP="004A669A">
      <w:pPr>
        <w:rPr>
          <w:rFonts w:ascii="Calibri" w:hAnsi="Calibri"/>
          <w:sz w:val="22"/>
          <w:szCs w:val="22"/>
        </w:rPr>
      </w:pPr>
    </w:p>
    <w:p w14:paraId="0BB1D374" w14:textId="003D340E" w:rsidR="00C6183C" w:rsidRPr="00C704A9" w:rsidRDefault="004A669A">
      <w:pPr>
        <w:rPr>
          <w:rFonts w:ascii="Calibri" w:hAnsi="Calibri"/>
          <w:sz w:val="22"/>
          <w:szCs w:val="22"/>
        </w:rPr>
      </w:pPr>
      <w:r w:rsidRPr="00C704A9">
        <w:rPr>
          <w:rFonts w:ascii="Calibri" w:hAnsi="Calibri"/>
          <w:sz w:val="22"/>
          <w:szCs w:val="22"/>
        </w:rPr>
        <w:t xml:space="preserve">La campagne d’information </w:t>
      </w:r>
      <w:r w:rsidR="007210A8" w:rsidRPr="00C704A9">
        <w:rPr>
          <w:rFonts w:ascii="Calibri" w:hAnsi="Calibri"/>
          <w:sz w:val="22"/>
          <w:szCs w:val="22"/>
        </w:rPr>
        <w:t>du</w:t>
      </w:r>
      <w:r w:rsidR="0046789F" w:rsidRPr="00C704A9">
        <w:rPr>
          <w:rFonts w:ascii="Calibri" w:hAnsi="Calibri"/>
          <w:sz w:val="22"/>
          <w:szCs w:val="22"/>
        </w:rPr>
        <w:t xml:space="preserve"> Centre national des soins palliatifs et de la fin de vie lancé</w:t>
      </w:r>
      <w:r w:rsidR="007210A8" w:rsidRPr="00C704A9">
        <w:rPr>
          <w:rFonts w:ascii="Calibri" w:hAnsi="Calibri"/>
          <w:sz w:val="22"/>
          <w:szCs w:val="22"/>
        </w:rPr>
        <w:t>e</w:t>
      </w:r>
      <w:r w:rsidR="0046789F" w:rsidRPr="00C704A9">
        <w:rPr>
          <w:rFonts w:ascii="Calibri" w:hAnsi="Calibri"/>
          <w:sz w:val="22"/>
          <w:szCs w:val="22"/>
        </w:rPr>
        <w:t xml:space="preserve"> le 15 octobre</w:t>
      </w:r>
      <w:r w:rsidRPr="00C704A9">
        <w:rPr>
          <w:rFonts w:ascii="Calibri" w:hAnsi="Calibri"/>
          <w:sz w:val="22"/>
          <w:szCs w:val="22"/>
        </w:rPr>
        <w:t xml:space="preserve"> </w:t>
      </w:r>
      <w:r w:rsidR="00287ECB">
        <w:rPr>
          <w:rFonts w:ascii="Calibri" w:hAnsi="Calibri"/>
          <w:sz w:val="22"/>
          <w:szCs w:val="22"/>
        </w:rPr>
        <w:t>vise à</w:t>
      </w:r>
      <w:r w:rsidR="00662557" w:rsidRPr="00C704A9">
        <w:rPr>
          <w:rFonts w:ascii="Calibri" w:hAnsi="Calibri"/>
          <w:sz w:val="22"/>
          <w:szCs w:val="22"/>
        </w:rPr>
        <w:t xml:space="preserve"> mieux informer les Français et </w:t>
      </w:r>
      <w:r w:rsidR="00287ECB">
        <w:rPr>
          <w:rFonts w:ascii="Calibri" w:hAnsi="Calibri"/>
          <w:sz w:val="22"/>
          <w:szCs w:val="22"/>
        </w:rPr>
        <w:t>à</w:t>
      </w:r>
      <w:r w:rsidR="00662557" w:rsidRPr="00C704A9">
        <w:rPr>
          <w:rFonts w:ascii="Calibri" w:hAnsi="Calibri"/>
          <w:sz w:val="22"/>
          <w:szCs w:val="22"/>
        </w:rPr>
        <w:t xml:space="preserve"> </w:t>
      </w:r>
      <w:r w:rsidR="00B87D60" w:rsidRPr="00C704A9">
        <w:rPr>
          <w:rFonts w:ascii="Calibri" w:hAnsi="Calibri"/>
          <w:sz w:val="22"/>
          <w:szCs w:val="22"/>
        </w:rPr>
        <w:t xml:space="preserve">développer </w:t>
      </w:r>
      <w:r w:rsidR="00662557" w:rsidRPr="00C704A9">
        <w:rPr>
          <w:rFonts w:ascii="Calibri" w:hAnsi="Calibri"/>
          <w:sz w:val="22"/>
          <w:szCs w:val="22"/>
        </w:rPr>
        <w:t xml:space="preserve">le dialogue. Retrouvez des outils pour vous aider à </w:t>
      </w:r>
      <w:r w:rsidR="00662557" w:rsidRPr="00C704A9">
        <w:rPr>
          <w:rFonts w:ascii="Calibri" w:hAnsi="Calibri" w:cs="Times New Roman"/>
          <w:sz w:val="22"/>
          <w:szCs w:val="22"/>
        </w:rPr>
        <w:t xml:space="preserve">sensibiliser, informer et dialoguer avec vos patients sur </w:t>
      </w:r>
      <w:r w:rsidR="0046789F" w:rsidRPr="00C704A9">
        <w:rPr>
          <w:rFonts w:ascii="Calibri" w:hAnsi="Calibri"/>
          <w:sz w:val="22"/>
          <w:szCs w:val="22"/>
        </w:rPr>
        <w:t xml:space="preserve">le site </w:t>
      </w:r>
      <w:hyperlink r:id="rId8" w:history="1">
        <w:r w:rsidRPr="00C704A9">
          <w:rPr>
            <w:rStyle w:val="Lienhypertexte"/>
            <w:rFonts w:ascii="Calibri" w:hAnsi="Calibri" w:cs="Times New Roman"/>
            <w:sz w:val="22"/>
            <w:szCs w:val="22"/>
          </w:rPr>
          <w:t>www.parlons-fin-de-vie.fr</w:t>
        </w:r>
      </w:hyperlink>
      <w:r w:rsidRPr="00C704A9">
        <w:rPr>
          <w:rFonts w:ascii="Calibri" w:hAnsi="Calibri" w:cs="Times New Roman"/>
          <w:sz w:val="22"/>
          <w:szCs w:val="22"/>
        </w:rPr>
        <w:t>.</w:t>
      </w:r>
    </w:p>
    <w:p w14:paraId="0DCA06E1" w14:textId="77777777" w:rsidR="00662557" w:rsidRPr="00C704A9" w:rsidRDefault="00662557">
      <w:pPr>
        <w:rPr>
          <w:rFonts w:ascii="Calibri" w:hAnsi="Calibri"/>
          <w:sz w:val="22"/>
          <w:szCs w:val="22"/>
        </w:rPr>
      </w:pPr>
    </w:p>
    <w:sectPr w:rsidR="00662557" w:rsidRPr="00C704A9" w:rsidSect="00774CB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Just The Way You Are">
    <w:panose1 w:val="02000000000000000000"/>
    <w:charset w:val="00"/>
    <w:family w:val="auto"/>
    <w:pitch w:val="variable"/>
    <w:sig w:usb0="A000002F" w:usb1="4000004A" w:usb2="00000000" w:usb3="00000000" w:csb0="00000093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B297B"/>
    <w:multiLevelType w:val="hybridMultilevel"/>
    <w:tmpl w:val="294A76FE"/>
    <w:lvl w:ilvl="0" w:tplc="2938A93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23A0E"/>
    <w:multiLevelType w:val="hybridMultilevel"/>
    <w:tmpl w:val="53229E46"/>
    <w:lvl w:ilvl="0" w:tplc="C28E432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A393B"/>
    <w:multiLevelType w:val="hybridMultilevel"/>
    <w:tmpl w:val="77C678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69A"/>
    <w:rsid w:val="000B3986"/>
    <w:rsid w:val="000D088C"/>
    <w:rsid w:val="001960DE"/>
    <w:rsid w:val="00231B2B"/>
    <w:rsid w:val="0025752C"/>
    <w:rsid w:val="0028616D"/>
    <w:rsid w:val="00287ECB"/>
    <w:rsid w:val="00293CFC"/>
    <w:rsid w:val="002C09A4"/>
    <w:rsid w:val="002D3B05"/>
    <w:rsid w:val="00331CBC"/>
    <w:rsid w:val="003C03DD"/>
    <w:rsid w:val="004314FF"/>
    <w:rsid w:val="0046789F"/>
    <w:rsid w:val="004A5C08"/>
    <w:rsid w:val="004A669A"/>
    <w:rsid w:val="004B2DC1"/>
    <w:rsid w:val="004B534C"/>
    <w:rsid w:val="004C5667"/>
    <w:rsid w:val="005911BB"/>
    <w:rsid w:val="00662557"/>
    <w:rsid w:val="00692D52"/>
    <w:rsid w:val="007210A8"/>
    <w:rsid w:val="00774CB8"/>
    <w:rsid w:val="007B4A25"/>
    <w:rsid w:val="00851D8D"/>
    <w:rsid w:val="00860928"/>
    <w:rsid w:val="008B340F"/>
    <w:rsid w:val="008D5C77"/>
    <w:rsid w:val="009246FE"/>
    <w:rsid w:val="009646C8"/>
    <w:rsid w:val="00A047DB"/>
    <w:rsid w:val="00A94708"/>
    <w:rsid w:val="00B46D6C"/>
    <w:rsid w:val="00B60541"/>
    <w:rsid w:val="00B6443F"/>
    <w:rsid w:val="00B753CA"/>
    <w:rsid w:val="00B8631F"/>
    <w:rsid w:val="00B87D60"/>
    <w:rsid w:val="00BA7942"/>
    <w:rsid w:val="00C455A0"/>
    <w:rsid w:val="00C6183C"/>
    <w:rsid w:val="00C704A9"/>
    <w:rsid w:val="00CF2F2D"/>
    <w:rsid w:val="00CF6039"/>
    <w:rsid w:val="00DF1679"/>
    <w:rsid w:val="00E26408"/>
    <w:rsid w:val="00EA23CE"/>
    <w:rsid w:val="00EA6A2A"/>
    <w:rsid w:val="00F54A4C"/>
    <w:rsid w:val="00F9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F17B6A"/>
  <w14:defaultImageDpi w14:val="300"/>
  <w15:docId w15:val="{A41C2793-8660-E44D-AFE7-E1ADE3B7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66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669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669A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B87D60"/>
  </w:style>
  <w:style w:type="paragraph" w:styleId="Textedebulles">
    <w:name w:val="Balloon Text"/>
    <w:basedOn w:val="Normal"/>
    <w:link w:val="TextedebullesCar"/>
    <w:uiPriority w:val="99"/>
    <w:semiHidden/>
    <w:unhideWhenUsed/>
    <w:rsid w:val="00B87D60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D6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lons-fin-de-vie.f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arlons-fin-de-vi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rlons-fin-de-vie.f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BA9AE8-CB58-2A42-88FB-8F4FE933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705</Words>
  <Characters>3880</Characters>
  <Application>Microsoft Office Word</Application>
  <DocSecurity>0</DocSecurity>
  <Lines>32</Lines>
  <Paragraphs>9</Paragraphs>
  <ScaleCrop>false</ScaleCrop>
  <Company>Parties Prenantes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</dc:creator>
  <cp:keywords/>
  <dc:description/>
  <cp:lastModifiedBy>Julia Souty</cp:lastModifiedBy>
  <cp:revision>48</cp:revision>
  <dcterms:created xsi:type="dcterms:W3CDTF">2018-09-12T14:19:00Z</dcterms:created>
  <dcterms:modified xsi:type="dcterms:W3CDTF">2018-10-09T16:00:00Z</dcterms:modified>
</cp:coreProperties>
</file>